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E1D80" w14:textId="649EA09F" w:rsidR="006774BC" w:rsidRDefault="006774BC" w:rsidP="006774BC">
      <w:pPr>
        <w:pStyle w:val="NormalWeb"/>
        <w:contextualSpacing/>
        <w:jc w:val="center"/>
        <w:rPr>
          <w:b/>
          <w:bCs/>
        </w:rPr>
      </w:pPr>
      <w:r>
        <w:rPr>
          <w:b/>
          <w:bCs/>
        </w:rPr>
        <w:t>Econ 136:  Working with Economic Data</w:t>
      </w:r>
    </w:p>
    <w:p w14:paraId="0C8F6367" w14:textId="6AA88FDF" w:rsidR="00AE26C0" w:rsidRDefault="008C39D6" w:rsidP="006774BC">
      <w:pPr>
        <w:pStyle w:val="NormalWeb"/>
        <w:contextualSpacing/>
        <w:jc w:val="center"/>
        <w:rPr>
          <w:b/>
          <w:bCs/>
        </w:rPr>
      </w:pPr>
      <w:r>
        <w:rPr>
          <w:b/>
          <w:bCs/>
        </w:rPr>
        <w:t>Opportunity Cost Memo with Diagram</w:t>
      </w:r>
    </w:p>
    <w:p w14:paraId="3484EDF9" w14:textId="77777777" w:rsidR="006774BC" w:rsidRDefault="006774BC" w:rsidP="006774BC">
      <w:pPr>
        <w:pStyle w:val="NormalWeb"/>
        <w:contextualSpacing/>
        <w:jc w:val="center"/>
      </w:pPr>
    </w:p>
    <w:p w14:paraId="6AAA26BF" w14:textId="70E37E4F" w:rsidR="006774BC" w:rsidRDefault="006774BC" w:rsidP="006774BC">
      <w:pPr>
        <w:pStyle w:val="NormalWeb"/>
        <w:contextualSpacing/>
      </w:pPr>
      <w:r w:rsidRPr="006774BC">
        <w:rPr>
          <w:b/>
        </w:rPr>
        <w:t>Due before you retire Wednesday night, February 1</w:t>
      </w:r>
      <w:r w:rsidR="00BF2C16">
        <w:rPr>
          <w:b/>
        </w:rPr>
        <w:t>9</w:t>
      </w:r>
      <w:bookmarkStart w:id="0" w:name="_GoBack"/>
      <w:bookmarkEnd w:id="0"/>
      <w:r>
        <w:t xml:space="preserve"> (or by 3am Thursday).</w:t>
      </w:r>
    </w:p>
    <w:p w14:paraId="1C9D5D8F" w14:textId="77777777" w:rsidR="006774BC" w:rsidRDefault="006774BC" w:rsidP="006774BC">
      <w:pPr>
        <w:pStyle w:val="NormalWeb"/>
        <w:contextualSpacing/>
      </w:pPr>
    </w:p>
    <w:p w14:paraId="0C0B8F19" w14:textId="327D7CA3" w:rsidR="006774BC" w:rsidRDefault="008C39D6" w:rsidP="003B13BA">
      <w:pPr>
        <w:pStyle w:val="NormalWeb"/>
      </w:pPr>
      <w:r>
        <w:t xml:space="preserve">In this assignment you are to </w:t>
      </w:r>
      <w:r w:rsidRPr="00B13484">
        <w:rPr>
          <w:b/>
        </w:rPr>
        <w:t>write a memo to a decision maker</w:t>
      </w:r>
      <w:r>
        <w:t xml:space="preserve"> who has a background in basic economics clarifying the opportunity cost of the decision they are about to make.  My main purpose in assigning this is to give you practice in correctly</w:t>
      </w:r>
      <w:r w:rsidR="006774BC">
        <w:t xml:space="preserve"> creating a diagram representing</w:t>
      </w:r>
      <w:r>
        <w:t xml:space="preserve"> the opportunity cost tradeoff</w:t>
      </w:r>
      <w:r w:rsidR="006774BC">
        <w:t>, incorporating it into a document, and using the diagram to support and illustrate your explanation.   Obviously, the memo is likely to be short, but you might give thought to whether there are any factors that might complicate the analysis the decision maker must consider in choosing.</w:t>
      </w:r>
    </w:p>
    <w:p w14:paraId="132348CB" w14:textId="2AA56DD9" w:rsidR="006774BC" w:rsidRDefault="006774BC" w:rsidP="003B13BA">
      <w:pPr>
        <w:pStyle w:val="NormalWeb"/>
      </w:pPr>
      <w:r>
        <w:t>Write your memo using the scenario linked to your name in the following table:</w:t>
      </w:r>
    </w:p>
    <w:tbl>
      <w:tblPr>
        <w:tblW w:w="5500" w:type="dxa"/>
        <w:tblInd w:w="93" w:type="dxa"/>
        <w:tblLook w:val="04A0" w:firstRow="1" w:lastRow="0" w:firstColumn="1" w:lastColumn="0" w:noHBand="0" w:noVBand="1"/>
      </w:tblPr>
      <w:tblGrid>
        <w:gridCol w:w="1560"/>
        <w:gridCol w:w="2120"/>
        <w:gridCol w:w="1820"/>
      </w:tblGrid>
      <w:tr w:rsidR="009043C5" w:rsidRPr="009043C5" w14:paraId="7080D1D2" w14:textId="77777777" w:rsidTr="009043C5">
        <w:trPr>
          <w:trHeight w:val="2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16E3"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First name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8ABD302"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Last name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2CAFE0B"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Scenario</w:t>
            </w:r>
          </w:p>
        </w:tc>
      </w:tr>
      <w:tr w:rsidR="009043C5" w:rsidRPr="009043C5" w14:paraId="14E841B2"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FE5FCD"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Shamial</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14:paraId="71ADEE59"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Ahmad</w:t>
            </w:r>
          </w:p>
        </w:tc>
        <w:tc>
          <w:tcPr>
            <w:tcW w:w="1820" w:type="dxa"/>
            <w:tcBorders>
              <w:top w:val="nil"/>
              <w:left w:val="nil"/>
              <w:bottom w:val="single" w:sz="4" w:space="0" w:color="auto"/>
              <w:right w:val="single" w:sz="4" w:space="0" w:color="auto"/>
            </w:tcBorders>
            <w:shd w:val="clear" w:color="auto" w:fill="auto"/>
            <w:noWrap/>
            <w:vAlign w:val="bottom"/>
            <w:hideMark/>
          </w:tcPr>
          <w:p w14:paraId="389DB2FC"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r w:rsidR="009043C5" w:rsidRPr="009043C5" w14:paraId="14CF7B7B"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2CFC78"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Finn</w:t>
            </w:r>
          </w:p>
        </w:tc>
        <w:tc>
          <w:tcPr>
            <w:tcW w:w="2120" w:type="dxa"/>
            <w:tcBorders>
              <w:top w:val="nil"/>
              <w:left w:val="nil"/>
              <w:bottom w:val="single" w:sz="4" w:space="0" w:color="auto"/>
              <w:right w:val="single" w:sz="4" w:space="0" w:color="auto"/>
            </w:tcBorders>
            <w:shd w:val="clear" w:color="auto" w:fill="auto"/>
            <w:noWrap/>
            <w:vAlign w:val="bottom"/>
            <w:hideMark/>
          </w:tcPr>
          <w:p w14:paraId="31DE40EA"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Arffmann</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366D2920"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2334D8EC"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C0E2C4"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Jessica</w:t>
            </w:r>
          </w:p>
        </w:tc>
        <w:tc>
          <w:tcPr>
            <w:tcW w:w="2120" w:type="dxa"/>
            <w:tcBorders>
              <w:top w:val="nil"/>
              <w:left w:val="nil"/>
              <w:bottom w:val="single" w:sz="4" w:space="0" w:color="auto"/>
              <w:right w:val="single" w:sz="4" w:space="0" w:color="auto"/>
            </w:tcBorders>
            <w:shd w:val="clear" w:color="auto" w:fill="auto"/>
            <w:noWrap/>
            <w:vAlign w:val="bottom"/>
            <w:hideMark/>
          </w:tcPr>
          <w:p w14:paraId="60C8652C"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Bernal</w:t>
            </w:r>
          </w:p>
        </w:tc>
        <w:tc>
          <w:tcPr>
            <w:tcW w:w="1820" w:type="dxa"/>
            <w:tcBorders>
              <w:top w:val="nil"/>
              <w:left w:val="nil"/>
              <w:bottom w:val="single" w:sz="4" w:space="0" w:color="auto"/>
              <w:right w:val="single" w:sz="4" w:space="0" w:color="auto"/>
            </w:tcBorders>
            <w:shd w:val="clear" w:color="auto" w:fill="auto"/>
            <w:noWrap/>
            <w:vAlign w:val="bottom"/>
            <w:hideMark/>
          </w:tcPr>
          <w:p w14:paraId="02DE3F73"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2C07F90A"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72ADC7"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Simona</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14:paraId="7381862E"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Clausnitzer</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4B057936"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2D712ABB"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E9C81A"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Johannah</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14:paraId="4BAE749F"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CordonHill</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7EBCD62B"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306D5A12"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810C31"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Sara</w:t>
            </w:r>
          </w:p>
        </w:tc>
        <w:tc>
          <w:tcPr>
            <w:tcW w:w="2120" w:type="dxa"/>
            <w:tcBorders>
              <w:top w:val="nil"/>
              <w:left w:val="nil"/>
              <w:bottom w:val="single" w:sz="4" w:space="0" w:color="auto"/>
              <w:right w:val="single" w:sz="4" w:space="0" w:color="auto"/>
            </w:tcBorders>
            <w:shd w:val="clear" w:color="auto" w:fill="auto"/>
            <w:noWrap/>
            <w:vAlign w:val="bottom"/>
            <w:hideMark/>
          </w:tcPr>
          <w:p w14:paraId="16BD9FDA"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Gladwin</w:t>
            </w:r>
          </w:p>
        </w:tc>
        <w:tc>
          <w:tcPr>
            <w:tcW w:w="1820" w:type="dxa"/>
            <w:tcBorders>
              <w:top w:val="nil"/>
              <w:left w:val="nil"/>
              <w:bottom w:val="single" w:sz="4" w:space="0" w:color="auto"/>
              <w:right w:val="single" w:sz="4" w:space="0" w:color="auto"/>
            </w:tcBorders>
            <w:shd w:val="clear" w:color="auto" w:fill="auto"/>
            <w:noWrap/>
            <w:vAlign w:val="bottom"/>
            <w:hideMark/>
          </w:tcPr>
          <w:p w14:paraId="03AA1ED4"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0257428A"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254113"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Maria</w:t>
            </w:r>
          </w:p>
        </w:tc>
        <w:tc>
          <w:tcPr>
            <w:tcW w:w="2120" w:type="dxa"/>
            <w:tcBorders>
              <w:top w:val="nil"/>
              <w:left w:val="nil"/>
              <w:bottom w:val="single" w:sz="4" w:space="0" w:color="auto"/>
              <w:right w:val="single" w:sz="4" w:space="0" w:color="auto"/>
            </w:tcBorders>
            <w:shd w:val="clear" w:color="auto" w:fill="auto"/>
            <w:noWrap/>
            <w:vAlign w:val="bottom"/>
            <w:hideMark/>
          </w:tcPr>
          <w:p w14:paraId="263E5C42"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Gomez Mercedes</w:t>
            </w:r>
          </w:p>
        </w:tc>
        <w:tc>
          <w:tcPr>
            <w:tcW w:w="1820" w:type="dxa"/>
            <w:tcBorders>
              <w:top w:val="nil"/>
              <w:left w:val="nil"/>
              <w:bottom w:val="single" w:sz="4" w:space="0" w:color="auto"/>
              <w:right w:val="single" w:sz="4" w:space="0" w:color="auto"/>
            </w:tcBorders>
            <w:shd w:val="clear" w:color="auto" w:fill="auto"/>
            <w:noWrap/>
            <w:vAlign w:val="bottom"/>
            <w:hideMark/>
          </w:tcPr>
          <w:p w14:paraId="4166083F"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3D3189DB"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A05FF4"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Betsty</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14:paraId="6B8DF9D8"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Helm</w:t>
            </w:r>
          </w:p>
        </w:tc>
        <w:tc>
          <w:tcPr>
            <w:tcW w:w="1820" w:type="dxa"/>
            <w:tcBorders>
              <w:top w:val="nil"/>
              <w:left w:val="nil"/>
              <w:bottom w:val="single" w:sz="4" w:space="0" w:color="auto"/>
              <w:right w:val="single" w:sz="4" w:space="0" w:color="auto"/>
            </w:tcBorders>
            <w:shd w:val="clear" w:color="auto" w:fill="auto"/>
            <w:noWrap/>
            <w:vAlign w:val="bottom"/>
            <w:hideMark/>
          </w:tcPr>
          <w:p w14:paraId="40B6BB05"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16CDEDC3"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8264A3"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Liz</w:t>
            </w:r>
          </w:p>
        </w:tc>
        <w:tc>
          <w:tcPr>
            <w:tcW w:w="2120" w:type="dxa"/>
            <w:tcBorders>
              <w:top w:val="nil"/>
              <w:left w:val="nil"/>
              <w:bottom w:val="single" w:sz="4" w:space="0" w:color="auto"/>
              <w:right w:val="single" w:sz="4" w:space="0" w:color="auto"/>
            </w:tcBorders>
            <w:shd w:val="clear" w:color="auto" w:fill="auto"/>
            <w:noWrap/>
            <w:vAlign w:val="bottom"/>
            <w:hideMark/>
          </w:tcPr>
          <w:p w14:paraId="155B7F09"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Kellam</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72252A1F"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r w:rsidR="009043C5" w:rsidRPr="009043C5" w14:paraId="1907E2DE"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27071C"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 xml:space="preserve">Megan </w:t>
            </w:r>
          </w:p>
        </w:tc>
        <w:tc>
          <w:tcPr>
            <w:tcW w:w="2120" w:type="dxa"/>
            <w:tcBorders>
              <w:top w:val="nil"/>
              <w:left w:val="nil"/>
              <w:bottom w:val="single" w:sz="4" w:space="0" w:color="auto"/>
              <w:right w:val="single" w:sz="4" w:space="0" w:color="auto"/>
            </w:tcBorders>
            <w:shd w:val="clear" w:color="auto" w:fill="auto"/>
            <w:noWrap/>
            <w:vAlign w:val="bottom"/>
            <w:hideMark/>
          </w:tcPr>
          <w:p w14:paraId="7548C2FE"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 xml:space="preserve">Kilmer </w:t>
            </w:r>
          </w:p>
        </w:tc>
        <w:tc>
          <w:tcPr>
            <w:tcW w:w="1820" w:type="dxa"/>
            <w:tcBorders>
              <w:top w:val="nil"/>
              <w:left w:val="nil"/>
              <w:bottom w:val="single" w:sz="4" w:space="0" w:color="auto"/>
              <w:right w:val="single" w:sz="4" w:space="0" w:color="auto"/>
            </w:tcBorders>
            <w:shd w:val="clear" w:color="auto" w:fill="auto"/>
            <w:noWrap/>
            <w:vAlign w:val="bottom"/>
            <w:hideMark/>
          </w:tcPr>
          <w:p w14:paraId="036D7400"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432D2F63"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972155"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Lisa</w:t>
            </w:r>
          </w:p>
        </w:tc>
        <w:tc>
          <w:tcPr>
            <w:tcW w:w="2120" w:type="dxa"/>
            <w:tcBorders>
              <w:top w:val="nil"/>
              <w:left w:val="nil"/>
              <w:bottom w:val="single" w:sz="4" w:space="0" w:color="auto"/>
              <w:right w:val="single" w:sz="4" w:space="0" w:color="auto"/>
            </w:tcBorders>
            <w:shd w:val="clear" w:color="auto" w:fill="auto"/>
            <w:noWrap/>
            <w:vAlign w:val="bottom"/>
            <w:hideMark/>
          </w:tcPr>
          <w:p w14:paraId="66E6AD0B"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Merrick</w:t>
            </w:r>
          </w:p>
        </w:tc>
        <w:tc>
          <w:tcPr>
            <w:tcW w:w="1820" w:type="dxa"/>
            <w:tcBorders>
              <w:top w:val="nil"/>
              <w:left w:val="nil"/>
              <w:bottom w:val="single" w:sz="4" w:space="0" w:color="auto"/>
              <w:right w:val="single" w:sz="4" w:space="0" w:color="auto"/>
            </w:tcBorders>
            <w:shd w:val="clear" w:color="auto" w:fill="auto"/>
            <w:noWrap/>
            <w:vAlign w:val="bottom"/>
            <w:hideMark/>
          </w:tcPr>
          <w:p w14:paraId="3A895FCE"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B</w:t>
            </w:r>
          </w:p>
        </w:tc>
      </w:tr>
      <w:tr w:rsidR="009043C5" w:rsidRPr="009043C5" w14:paraId="705AA96B"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7FC2BB"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Jenna</w:t>
            </w:r>
          </w:p>
        </w:tc>
        <w:tc>
          <w:tcPr>
            <w:tcW w:w="2120" w:type="dxa"/>
            <w:tcBorders>
              <w:top w:val="nil"/>
              <w:left w:val="nil"/>
              <w:bottom w:val="single" w:sz="4" w:space="0" w:color="auto"/>
              <w:right w:val="single" w:sz="4" w:space="0" w:color="auto"/>
            </w:tcBorders>
            <w:shd w:val="clear" w:color="auto" w:fill="auto"/>
            <w:noWrap/>
            <w:vAlign w:val="bottom"/>
            <w:hideMark/>
          </w:tcPr>
          <w:p w14:paraId="3B5E4AA3"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Myers</w:t>
            </w:r>
          </w:p>
        </w:tc>
        <w:tc>
          <w:tcPr>
            <w:tcW w:w="1820" w:type="dxa"/>
            <w:tcBorders>
              <w:top w:val="nil"/>
              <w:left w:val="nil"/>
              <w:bottom w:val="single" w:sz="4" w:space="0" w:color="auto"/>
              <w:right w:val="single" w:sz="4" w:space="0" w:color="auto"/>
            </w:tcBorders>
            <w:shd w:val="clear" w:color="auto" w:fill="auto"/>
            <w:noWrap/>
            <w:vAlign w:val="bottom"/>
            <w:hideMark/>
          </w:tcPr>
          <w:p w14:paraId="2B622CBA"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4B05E150"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226382"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Ian</w:t>
            </w:r>
          </w:p>
        </w:tc>
        <w:tc>
          <w:tcPr>
            <w:tcW w:w="2120" w:type="dxa"/>
            <w:tcBorders>
              <w:top w:val="nil"/>
              <w:left w:val="nil"/>
              <w:bottom w:val="single" w:sz="4" w:space="0" w:color="auto"/>
              <w:right w:val="single" w:sz="4" w:space="0" w:color="auto"/>
            </w:tcBorders>
            <w:shd w:val="clear" w:color="auto" w:fill="auto"/>
            <w:noWrap/>
            <w:vAlign w:val="bottom"/>
            <w:hideMark/>
          </w:tcPr>
          <w:p w14:paraId="7F5052F5"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Oxenham</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478B6DF3"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320402DB"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A19254"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Anisa</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14:paraId="4077794E"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Salat</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4275888B"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r w:rsidR="009043C5" w:rsidRPr="009043C5" w14:paraId="650C68F8"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EE548A"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Agatha</w:t>
            </w:r>
          </w:p>
        </w:tc>
        <w:tc>
          <w:tcPr>
            <w:tcW w:w="2120" w:type="dxa"/>
            <w:tcBorders>
              <w:top w:val="nil"/>
              <w:left w:val="nil"/>
              <w:bottom w:val="single" w:sz="4" w:space="0" w:color="auto"/>
              <w:right w:val="single" w:sz="4" w:space="0" w:color="auto"/>
            </w:tcBorders>
            <w:shd w:val="clear" w:color="auto" w:fill="auto"/>
            <w:noWrap/>
            <w:vAlign w:val="bottom"/>
            <w:hideMark/>
          </w:tcPr>
          <w:p w14:paraId="782E08D2" w14:textId="77777777" w:rsidR="009043C5" w:rsidRPr="009043C5" w:rsidRDefault="009043C5" w:rsidP="009043C5">
            <w:pPr>
              <w:rPr>
                <w:rFonts w:eastAsia="Times New Roman"/>
                <w:color w:val="000000"/>
                <w:sz w:val="20"/>
                <w:szCs w:val="20"/>
              </w:rPr>
            </w:pPr>
            <w:proofErr w:type="spellStart"/>
            <w:r w:rsidRPr="009043C5">
              <w:rPr>
                <w:rFonts w:eastAsia="Times New Roman"/>
                <w:color w:val="000000"/>
                <w:sz w:val="20"/>
                <w:szCs w:val="20"/>
              </w:rPr>
              <w:t>Sloboda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19156690"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r w:rsidR="009043C5" w:rsidRPr="009043C5" w14:paraId="4501FD14"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23D6F3"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Alison</w:t>
            </w:r>
          </w:p>
        </w:tc>
        <w:tc>
          <w:tcPr>
            <w:tcW w:w="2120" w:type="dxa"/>
            <w:tcBorders>
              <w:top w:val="nil"/>
              <w:left w:val="nil"/>
              <w:bottom w:val="single" w:sz="4" w:space="0" w:color="auto"/>
              <w:right w:val="single" w:sz="4" w:space="0" w:color="auto"/>
            </w:tcBorders>
            <w:shd w:val="clear" w:color="auto" w:fill="auto"/>
            <w:noWrap/>
            <w:vAlign w:val="bottom"/>
            <w:hideMark/>
          </w:tcPr>
          <w:p w14:paraId="01F9EE7D"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Spain</w:t>
            </w:r>
          </w:p>
        </w:tc>
        <w:tc>
          <w:tcPr>
            <w:tcW w:w="1820" w:type="dxa"/>
            <w:tcBorders>
              <w:top w:val="nil"/>
              <w:left w:val="nil"/>
              <w:bottom w:val="single" w:sz="4" w:space="0" w:color="auto"/>
              <w:right w:val="single" w:sz="4" w:space="0" w:color="auto"/>
            </w:tcBorders>
            <w:shd w:val="clear" w:color="auto" w:fill="auto"/>
            <w:noWrap/>
            <w:vAlign w:val="bottom"/>
            <w:hideMark/>
          </w:tcPr>
          <w:p w14:paraId="6C3EEC74"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r w:rsidR="009043C5" w:rsidRPr="009043C5" w14:paraId="7DD322F4"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56B810"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Sophia</w:t>
            </w:r>
          </w:p>
        </w:tc>
        <w:tc>
          <w:tcPr>
            <w:tcW w:w="2120" w:type="dxa"/>
            <w:tcBorders>
              <w:top w:val="nil"/>
              <w:left w:val="nil"/>
              <w:bottom w:val="single" w:sz="4" w:space="0" w:color="auto"/>
              <w:right w:val="single" w:sz="4" w:space="0" w:color="auto"/>
            </w:tcBorders>
            <w:shd w:val="clear" w:color="auto" w:fill="auto"/>
            <w:noWrap/>
            <w:vAlign w:val="bottom"/>
            <w:hideMark/>
          </w:tcPr>
          <w:p w14:paraId="31E028D0"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Weinstein</w:t>
            </w:r>
          </w:p>
        </w:tc>
        <w:tc>
          <w:tcPr>
            <w:tcW w:w="1820" w:type="dxa"/>
            <w:tcBorders>
              <w:top w:val="nil"/>
              <w:left w:val="nil"/>
              <w:bottom w:val="single" w:sz="4" w:space="0" w:color="auto"/>
              <w:right w:val="single" w:sz="4" w:space="0" w:color="auto"/>
            </w:tcBorders>
            <w:shd w:val="clear" w:color="auto" w:fill="auto"/>
            <w:noWrap/>
            <w:vAlign w:val="bottom"/>
            <w:hideMark/>
          </w:tcPr>
          <w:p w14:paraId="7F8A75B8"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C</w:t>
            </w:r>
          </w:p>
        </w:tc>
      </w:tr>
      <w:tr w:rsidR="009043C5" w:rsidRPr="009043C5" w14:paraId="0A1EF53A" w14:textId="77777777" w:rsidTr="009043C5">
        <w:trPr>
          <w:trHeight w:val="2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F0E872"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Kelsey</w:t>
            </w:r>
          </w:p>
        </w:tc>
        <w:tc>
          <w:tcPr>
            <w:tcW w:w="2120" w:type="dxa"/>
            <w:tcBorders>
              <w:top w:val="nil"/>
              <w:left w:val="nil"/>
              <w:bottom w:val="single" w:sz="4" w:space="0" w:color="auto"/>
              <w:right w:val="single" w:sz="4" w:space="0" w:color="auto"/>
            </w:tcBorders>
            <w:shd w:val="clear" w:color="auto" w:fill="auto"/>
            <w:noWrap/>
            <w:vAlign w:val="bottom"/>
            <w:hideMark/>
          </w:tcPr>
          <w:p w14:paraId="6012365A" w14:textId="77777777" w:rsidR="009043C5" w:rsidRPr="009043C5" w:rsidRDefault="009043C5" w:rsidP="009043C5">
            <w:pPr>
              <w:rPr>
                <w:rFonts w:eastAsia="Times New Roman"/>
                <w:color w:val="000000"/>
                <w:sz w:val="20"/>
                <w:szCs w:val="20"/>
              </w:rPr>
            </w:pPr>
            <w:r w:rsidRPr="009043C5">
              <w:rPr>
                <w:rFonts w:eastAsia="Times New Roman"/>
                <w:color w:val="000000"/>
                <w:sz w:val="20"/>
                <w:szCs w:val="20"/>
              </w:rPr>
              <w:t>Weymouth-Little</w:t>
            </w:r>
          </w:p>
        </w:tc>
        <w:tc>
          <w:tcPr>
            <w:tcW w:w="1820" w:type="dxa"/>
            <w:tcBorders>
              <w:top w:val="nil"/>
              <w:left w:val="nil"/>
              <w:bottom w:val="single" w:sz="4" w:space="0" w:color="auto"/>
              <w:right w:val="single" w:sz="4" w:space="0" w:color="auto"/>
            </w:tcBorders>
            <w:shd w:val="clear" w:color="auto" w:fill="auto"/>
            <w:noWrap/>
            <w:vAlign w:val="bottom"/>
            <w:hideMark/>
          </w:tcPr>
          <w:p w14:paraId="35BC0BD7" w14:textId="77777777" w:rsidR="009043C5" w:rsidRPr="009043C5" w:rsidRDefault="009043C5" w:rsidP="009043C5">
            <w:pPr>
              <w:jc w:val="center"/>
              <w:rPr>
                <w:rFonts w:eastAsia="Times New Roman"/>
                <w:color w:val="000000"/>
                <w:sz w:val="20"/>
                <w:szCs w:val="20"/>
              </w:rPr>
            </w:pPr>
            <w:r w:rsidRPr="009043C5">
              <w:rPr>
                <w:rFonts w:eastAsia="Times New Roman"/>
                <w:color w:val="000000"/>
                <w:sz w:val="20"/>
                <w:szCs w:val="20"/>
              </w:rPr>
              <w:t>A</w:t>
            </w:r>
          </w:p>
        </w:tc>
      </w:tr>
    </w:tbl>
    <w:p w14:paraId="624FAD44" w14:textId="593BA493" w:rsidR="008C39D6" w:rsidRDefault="008C39D6" w:rsidP="003B13BA">
      <w:pPr>
        <w:pStyle w:val="NormalWeb"/>
      </w:pPr>
      <w:r>
        <w:t xml:space="preserve">A)  Franklin Township recently has gained access to 100 acres of rolling, forested land dedicated as open space, i.e., permanently protected against commercial or residential development.    The </w:t>
      </w:r>
      <w:r w:rsidRPr="00B13484">
        <w:rPr>
          <w:b/>
        </w:rPr>
        <w:t>Board of Supervisors</w:t>
      </w:r>
      <w:r>
        <w:t xml:space="preserve"> must decide how much of the land to use for soccer fields and how much for nature trails and bird sanctuary.  Explain the opportunity cost of increasing the amount of land devoted to soccer fields.</w:t>
      </w:r>
    </w:p>
    <w:p w14:paraId="613DA0B7" w14:textId="0F91C2F2" w:rsidR="008C39D6" w:rsidRDefault="008C39D6" w:rsidP="003B13BA">
      <w:pPr>
        <w:pStyle w:val="NormalWeb"/>
      </w:pPr>
      <w:r>
        <w:t xml:space="preserve">B) </w:t>
      </w:r>
      <w:proofErr w:type="spellStart"/>
      <w:r>
        <w:t>Ms</w:t>
      </w:r>
      <w:proofErr w:type="spellEnd"/>
      <w:r>
        <w:t xml:space="preserve"> </w:t>
      </w:r>
      <w:proofErr w:type="spellStart"/>
      <w:r>
        <w:t>Millcuddy’s</w:t>
      </w:r>
      <w:proofErr w:type="spellEnd"/>
      <w:r>
        <w:t xml:space="preserve"> high school civics class (30 students) has volunteered to help </w:t>
      </w:r>
      <w:proofErr w:type="spellStart"/>
      <w:r>
        <w:t>PennEcoProtectors</w:t>
      </w:r>
      <w:proofErr w:type="spellEnd"/>
      <w:r>
        <w:t xml:space="preserve">, an environmental activist organization.   The </w:t>
      </w:r>
      <w:proofErr w:type="spellStart"/>
      <w:r>
        <w:t>PennEcoProtectors</w:t>
      </w:r>
      <w:proofErr w:type="spellEnd"/>
      <w:r>
        <w:t xml:space="preserve"> </w:t>
      </w:r>
      <w:r w:rsidRPr="00B13484">
        <w:rPr>
          <w:b/>
        </w:rPr>
        <w:t>volunteer coordinator</w:t>
      </w:r>
      <w:r>
        <w:t xml:space="preserve"> can use the students to stuff envelopes or distribute posters </w:t>
      </w:r>
      <w:r>
        <w:lastRenderedPageBreak/>
        <w:t xml:space="preserve">through </w:t>
      </w:r>
      <w:r w:rsidR="00B13484">
        <w:t xml:space="preserve">out the </w:t>
      </w:r>
      <w:r>
        <w:t>surround</w:t>
      </w:r>
      <w:r w:rsidR="00B13484">
        <w:t>ing</w:t>
      </w:r>
      <w:r>
        <w:t xml:space="preserve"> neighborhoods.   Explain the opportunity cost of increasing the number of volunteers allocated to envelope stuffing.</w:t>
      </w:r>
    </w:p>
    <w:p w14:paraId="144B7C5A" w14:textId="52A86D1B" w:rsidR="008C39D6" w:rsidRDefault="008C39D6" w:rsidP="003B13BA">
      <w:pPr>
        <w:pStyle w:val="NormalWeb"/>
      </w:pPr>
      <w:r>
        <w:t xml:space="preserve">C) The Friends of the State-Line Serpentine Barrens (FSLSB) offer the </w:t>
      </w:r>
      <w:r w:rsidRPr="00B13484">
        <w:rPr>
          <w:b/>
        </w:rPr>
        <w:t>Director of the Nottingham County Park</w:t>
      </w:r>
      <w:r w:rsidR="00B13484">
        <w:t xml:space="preserve"> a total of 4</w:t>
      </w:r>
      <w:r>
        <w:t>0 hours of volunteer labor to remove greenbrier and other invasive plants from park land.    The Director can use the labor to clear greenbrier from relatively isolated by environmentally fragile threatened serpentine savannahs or from exercise and picnic areas more heavily used by the public.   Explain the opportunity cost of increasing the amount of work done in the latter public use areas.</w:t>
      </w:r>
    </w:p>
    <w:p w14:paraId="3E8278AB" w14:textId="5F3FA9A9" w:rsidR="006774BC" w:rsidRDefault="00462962" w:rsidP="00F74E72">
      <w:r w:rsidRPr="00462962">
        <w:rPr>
          <w:b/>
        </w:rPr>
        <w:t>Assessment:</w:t>
      </w:r>
      <w:r>
        <w:t xml:space="preserve">  </w:t>
      </w:r>
      <w:r w:rsidR="00B13484">
        <w:t>Please have following</w:t>
      </w:r>
      <w:r w:rsidR="006774BC">
        <w:t xml:space="preserve"> </w:t>
      </w:r>
      <w:r w:rsidR="00AF77CF">
        <w:t>rubric</w:t>
      </w:r>
      <w:r w:rsidR="006774BC">
        <w:t xml:space="preserve"> </w:t>
      </w:r>
      <w:r w:rsidR="00AF77CF">
        <w:t xml:space="preserve">in </w:t>
      </w:r>
      <w:r w:rsidR="006774BC">
        <w:t>mind as you draft your memo</w:t>
      </w:r>
      <w:r w:rsidR="00AF77CF">
        <w:t>.</w:t>
      </w:r>
    </w:p>
    <w:p w14:paraId="1ABFD7D9" w14:textId="030F51B7" w:rsidR="001625F8" w:rsidRDefault="001625F8" w:rsidP="00F74E72"/>
    <w:tbl>
      <w:tblPr>
        <w:tblStyle w:val="TableGrid"/>
        <w:tblW w:w="0" w:type="auto"/>
        <w:tblLook w:val="01E0" w:firstRow="1" w:lastRow="1" w:firstColumn="1" w:lastColumn="1" w:noHBand="0" w:noVBand="0"/>
      </w:tblPr>
      <w:tblGrid>
        <w:gridCol w:w="1996"/>
        <w:gridCol w:w="1749"/>
        <w:gridCol w:w="1643"/>
        <w:gridCol w:w="1731"/>
        <w:gridCol w:w="1737"/>
      </w:tblGrid>
      <w:tr w:rsidR="00F74E72" w14:paraId="726BE740" w14:textId="77777777" w:rsidTr="00462962">
        <w:tc>
          <w:tcPr>
            <w:tcW w:w="1996" w:type="dxa"/>
          </w:tcPr>
          <w:p w14:paraId="4CC85687" w14:textId="77777777" w:rsidR="00F74E72" w:rsidRDefault="00F74E72" w:rsidP="00EF2E29"/>
        </w:tc>
        <w:tc>
          <w:tcPr>
            <w:tcW w:w="1749" w:type="dxa"/>
          </w:tcPr>
          <w:p w14:paraId="3CAC69D0" w14:textId="77777777" w:rsidR="00F74E72" w:rsidRDefault="00F74E72" w:rsidP="00EF2E29">
            <w:pPr>
              <w:pStyle w:val="NormalWeb"/>
              <w:spacing w:before="0" w:beforeAutospacing="0" w:after="0" w:afterAutospacing="0"/>
              <w:jc w:val="center"/>
            </w:pPr>
          </w:p>
          <w:p w14:paraId="3D641233" w14:textId="77777777" w:rsidR="00F74E72" w:rsidRDefault="00F74E72" w:rsidP="00EF2E29">
            <w:pPr>
              <w:pStyle w:val="NormalWeb"/>
              <w:spacing w:before="0" w:beforeAutospacing="0" w:after="0" w:afterAutospacing="0"/>
              <w:jc w:val="center"/>
            </w:pPr>
            <w:r>
              <w:t>Exemplary</w:t>
            </w:r>
          </w:p>
          <w:p w14:paraId="431B0CDD" w14:textId="77777777" w:rsidR="00F74E72" w:rsidRDefault="00F74E72" w:rsidP="00EF2E29">
            <w:pPr>
              <w:pStyle w:val="NormalWeb"/>
              <w:spacing w:before="0" w:beforeAutospacing="0" w:after="0" w:afterAutospacing="0"/>
              <w:jc w:val="center"/>
            </w:pPr>
            <w:r>
              <w:t>5</w:t>
            </w:r>
          </w:p>
        </w:tc>
        <w:tc>
          <w:tcPr>
            <w:tcW w:w="1643" w:type="dxa"/>
          </w:tcPr>
          <w:p w14:paraId="7FC9480F" w14:textId="77777777" w:rsidR="00F74E72" w:rsidRDefault="00F74E72" w:rsidP="00EF2E29">
            <w:pPr>
              <w:pStyle w:val="NormalWeb"/>
              <w:spacing w:before="0" w:beforeAutospacing="0" w:after="0" w:afterAutospacing="0"/>
              <w:jc w:val="center"/>
            </w:pPr>
          </w:p>
          <w:p w14:paraId="67DE561E" w14:textId="77777777" w:rsidR="00F74E72" w:rsidRDefault="00F74E72" w:rsidP="00EF2E29">
            <w:pPr>
              <w:pStyle w:val="NormalWeb"/>
              <w:spacing w:before="0" w:beforeAutospacing="0" w:after="0" w:afterAutospacing="0"/>
              <w:jc w:val="center"/>
            </w:pPr>
            <w:r>
              <w:t>High Quality</w:t>
            </w:r>
          </w:p>
          <w:p w14:paraId="579AA1AD" w14:textId="77777777" w:rsidR="00F74E72" w:rsidRDefault="00F74E72" w:rsidP="00EF2E29">
            <w:pPr>
              <w:pStyle w:val="NormalWeb"/>
              <w:spacing w:before="0" w:beforeAutospacing="0" w:after="0" w:afterAutospacing="0"/>
              <w:jc w:val="center"/>
            </w:pPr>
            <w:r>
              <w:t>4</w:t>
            </w:r>
          </w:p>
        </w:tc>
        <w:tc>
          <w:tcPr>
            <w:tcW w:w="1731" w:type="dxa"/>
          </w:tcPr>
          <w:p w14:paraId="62394F73" w14:textId="77777777" w:rsidR="00F74E72" w:rsidRDefault="00F74E72" w:rsidP="00EF2E29">
            <w:pPr>
              <w:pStyle w:val="NormalWeb"/>
              <w:spacing w:before="0" w:beforeAutospacing="0" w:after="0" w:afterAutospacing="0"/>
              <w:jc w:val="center"/>
            </w:pPr>
          </w:p>
          <w:p w14:paraId="4BA9D44E" w14:textId="77777777" w:rsidR="00F74E72" w:rsidRDefault="00F74E72" w:rsidP="00EF2E29">
            <w:pPr>
              <w:pStyle w:val="NormalWeb"/>
              <w:spacing w:before="0" w:beforeAutospacing="0" w:after="0" w:afterAutospacing="0"/>
              <w:jc w:val="center"/>
            </w:pPr>
            <w:r>
              <w:t>Adequate</w:t>
            </w:r>
          </w:p>
          <w:p w14:paraId="4D4292E5" w14:textId="77777777" w:rsidR="00F74E72" w:rsidRDefault="00F74E72" w:rsidP="00EF2E29">
            <w:pPr>
              <w:pStyle w:val="NormalWeb"/>
              <w:spacing w:before="0" w:beforeAutospacing="0" w:after="0" w:afterAutospacing="0"/>
              <w:jc w:val="center"/>
            </w:pPr>
            <w:r>
              <w:t>3</w:t>
            </w:r>
          </w:p>
        </w:tc>
        <w:tc>
          <w:tcPr>
            <w:tcW w:w="1737" w:type="dxa"/>
          </w:tcPr>
          <w:p w14:paraId="0E0A3DE0" w14:textId="77777777" w:rsidR="00F74E72" w:rsidRDefault="00F74E72" w:rsidP="00EF2E29">
            <w:pPr>
              <w:pStyle w:val="NormalWeb"/>
              <w:spacing w:before="0" w:beforeAutospacing="0" w:after="0" w:afterAutospacing="0"/>
              <w:jc w:val="center"/>
            </w:pPr>
            <w:r>
              <w:t>Needs Improvement</w:t>
            </w:r>
          </w:p>
          <w:p w14:paraId="39F47651" w14:textId="77777777" w:rsidR="00F74E72" w:rsidRDefault="00F74E72" w:rsidP="00EF2E29">
            <w:pPr>
              <w:pStyle w:val="NormalWeb"/>
              <w:spacing w:before="0" w:beforeAutospacing="0" w:after="0" w:afterAutospacing="0"/>
              <w:jc w:val="center"/>
            </w:pPr>
            <w:r>
              <w:t>2</w:t>
            </w:r>
          </w:p>
        </w:tc>
      </w:tr>
      <w:tr w:rsidR="00F869B1" w14:paraId="1413D7F2" w14:textId="77777777" w:rsidTr="00462962">
        <w:tc>
          <w:tcPr>
            <w:tcW w:w="1996" w:type="dxa"/>
          </w:tcPr>
          <w:p w14:paraId="0BBE2A28" w14:textId="77777777" w:rsidR="00F869B1" w:rsidRPr="00442E87" w:rsidRDefault="00AF77CF" w:rsidP="00EF2E29">
            <w:r>
              <w:t>Content</w:t>
            </w:r>
          </w:p>
        </w:tc>
        <w:tc>
          <w:tcPr>
            <w:tcW w:w="1749" w:type="dxa"/>
          </w:tcPr>
          <w:p w14:paraId="1963EACB" w14:textId="486B1793" w:rsidR="00F869B1" w:rsidRPr="00442E87" w:rsidRDefault="00B17436" w:rsidP="00EF2E29">
            <w:r>
              <w:t>Persuasive or insightful argument</w:t>
            </w:r>
          </w:p>
        </w:tc>
        <w:tc>
          <w:tcPr>
            <w:tcW w:w="1643" w:type="dxa"/>
          </w:tcPr>
          <w:p w14:paraId="2933324F" w14:textId="2D4722C9" w:rsidR="00F869B1" w:rsidRPr="00442E87" w:rsidRDefault="00B17436" w:rsidP="00EF2E29">
            <w:r>
              <w:t>Accurately argued</w:t>
            </w:r>
          </w:p>
        </w:tc>
        <w:tc>
          <w:tcPr>
            <w:tcW w:w="1731" w:type="dxa"/>
          </w:tcPr>
          <w:p w14:paraId="4E3DACD8" w14:textId="77777777" w:rsidR="00B17436" w:rsidRDefault="00B17436" w:rsidP="00B17436">
            <w:r>
              <w:t>Correctly</w:t>
            </w:r>
          </w:p>
          <w:p w14:paraId="2C1DBBE5" w14:textId="2F1CC817" w:rsidR="00F869B1" w:rsidRPr="00442E87" w:rsidRDefault="00B17436" w:rsidP="00B17436">
            <w:r>
              <w:t>captures essence of analysis</w:t>
            </w:r>
          </w:p>
        </w:tc>
        <w:tc>
          <w:tcPr>
            <w:tcW w:w="1737" w:type="dxa"/>
          </w:tcPr>
          <w:p w14:paraId="0BBE06B4" w14:textId="4F0AA509" w:rsidR="00F869B1" w:rsidRPr="00442E87" w:rsidRDefault="00B17436" w:rsidP="00EF2E29">
            <w:r>
              <w:t>Flawed explanation</w:t>
            </w:r>
          </w:p>
        </w:tc>
      </w:tr>
      <w:tr w:rsidR="00DE552B" w14:paraId="78D6351A" w14:textId="77777777" w:rsidTr="00402CFF">
        <w:tc>
          <w:tcPr>
            <w:tcW w:w="1996" w:type="dxa"/>
          </w:tcPr>
          <w:p w14:paraId="02E60785" w14:textId="6E4F06E8" w:rsidR="00DE552B" w:rsidRDefault="00B17436" w:rsidP="00EF2E29">
            <w:r>
              <w:t>Diagram</w:t>
            </w:r>
          </w:p>
        </w:tc>
        <w:tc>
          <w:tcPr>
            <w:tcW w:w="1749" w:type="dxa"/>
            <w:tcBorders>
              <w:bottom w:val="single" w:sz="4" w:space="0" w:color="auto"/>
            </w:tcBorders>
          </w:tcPr>
          <w:p w14:paraId="4DBB37CE" w14:textId="476404CF" w:rsidR="00DE552B" w:rsidRDefault="00B17436" w:rsidP="00B17436">
            <w:r>
              <w:t>Flawless illustration of  budget constraint</w:t>
            </w:r>
          </w:p>
        </w:tc>
        <w:tc>
          <w:tcPr>
            <w:tcW w:w="1643" w:type="dxa"/>
            <w:tcBorders>
              <w:bottom w:val="single" w:sz="4" w:space="0" w:color="auto"/>
            </w:tcBorders>
          </w:tcPr>
          <w:p w14:paraId="2258C669" w14:textId="7398817B" w:rsidR="00DE552B" w:rsidRDefault="00DE552B" w:rsidP="00895484">
            <w:r>
              <w:t>No more than one or two missing or flawed elements</w:t>
            </w:r>
          </w:p>
        </w:tc>
        <w:tc>
          <w:tcPr>
            <w:tcW w:w="1731" w:type="dxa"/>
          </w:tcPr>
          <w:p w14:paraId="3CAC3E8D" w14:textId="77777777" w:rsidR="00DE552B" w:rsidRDefault="00DE552B" w:rsidP="00DE552B">
            <w:r>
              <w:t>Correctly</w:t>
            </w:r>
          </w:p>
          <w:p w14:paraId="42C07C31" w14:textId="36E86C3C" w:rsidR="00DE552B" w:rsidRDefault="00DE552B" w:rsidP="00895484">
            <w:r>
              <w:t>captures essence of analysis</w:t>
            </w:r>
          </w:p>
        </w:tc>
        <w:tc>
          <w:tcPr>
            <w:tcW w:w="1737" w:type="dxa"/>
          </w:tcPr>
          <w:p w14:paraId="6D6939AB" w14:textId="5F1D4696" w:rsidR="00DE552B" w:rsidRDefault="00DE552B" w:rsidP="00B17436">
            <w:r>
              <w:t xml:space="preserve">Incorrect illustration of </w:t>
            </w:r>
            <w:r w:rsidR="00B17436">
              <w:t>opportunity cost budget constraint</w:t>
            </w:r>
          </w:p>
        </w:tc>
      </w:tr>
      <w:tr w:rsidR="00B17436" w14:paraId="2DB84B9E" w14:textId="77777777" w:rsidTr="00402CFF">
        <w:tc>
          <w:tcPr>
            <w:tcW w:w="1996" w:type="dxa"/>
          </w:tcPr>
          <w:p w14:paraId="16E92972" w14:textId="35D836E9" w:rsidR="00B17436" w:rsidRPr="00442E87" w:rsidRDefault="00B17436" w:rsidP="00EF2E29">
            <w:r>
              <w:t>Integration of Diagram</w:t>
            </w:r>
          </w:p>
        </w:tc>
        <w:tc>
          <w:tcPr>
            <w:tcW w:w="1749" w:type="dxa"/>
            <w:tcBorders>
              <w:bottom w:val="single" w:sz="4" w:space="0" w:color="auto"/>
            </w:tcBorders>
          </w:tcPr>
          <w:p w14:paraId="09E7BA08" w14:textId="3273042E" w:rsidR="00B17436" w:rsidRPr="00442E87" w:rsidRDefault="00B17436" w:rsidP="00EF2E29">
            <w:r>
              <w:t>Seamless integration of text and graph</w:t>
            </w:r>
          </w:p>
        </w:tc>
        <w:tc>
          <w:tcPr>
            <w:tcW w:w="1643" w:type="dxa"/>
            <w:tcBorders>
              <w:bottom w:val="single" w:sz="4" w:space="0" w:color="auto"/>
            </w:tcBorders>
          </w:tcPr>
          <w:p w14:paraId="19D8808D" w14:textId="5E43453E" w:rsidR="00B17436" w:rsidRPr="00442E87" w:rsidRDefault="00B17436" w:rsidP="00895484">
            <w:r>
              <w:t>Text supported by graph rather than describing it</w:t>
            </w:r>
          </w:p>
        </w:tc>
        <w:tc>
          <w:tcPr>
            <w:tcW w:w="1731" w:type="dxa"/>
          </w:tcPr>
          <w:p w14:paraId="21C86B2E" w14:textId="6625AC8E" w:rsidR="00B17436" w:rsidRPr="00442E87" w:rsidRDefault="00B17436" w:rsidP="00895484">
            <w:r>
              <w:t>Graph and text are mutually consistent</w:t>
            </w:r>
          </w:p>
        </w:tc>
        <w:tc>
          <w:tcPr>
            <w:tcW w:w="1737" w:type="dxa"/>
          </w:tcPr>
          <w:p w14:paraId="20C481E7" w14:textId="5F580C00" w:rsidR="00B17436" w:rsidRPr="00442E87" w:rsidRDefault="00B17436" w:rsidP="00EF2E29">
            <w:r>
              <w:t>Poor placement or graph inconsistent with text</w:t>
            </w:r>
          </w:p>
        </w:tc>
      </w:tr>
      <w:tr w:rsidR="00DE552B" w14:paraId="29BE96C7" w14:textId="77777777" w:rsidTr="00402CFF">
        <w:tc>
          <w:tcPr>
            <w:tcW w:w="1996" w:type="dxa"/>
          </w:tcPr>
          <w:p w14:paraId="1239B7EE" w14:textId="77777777" w:rsidR="00DE552B" w:rsidRDefault="00DE552B" w:rsidP="00EF2E29">
            <w:r>
              <w:t xml:space="preserve">Attention to Presentation </w:t>
            </w:r>
          </w:p>
        </w:tc>
        <w:tc>
          <w:tcPr>
            <w:tcW w:w="1749" w:type="dxa"/>
            <w:shd w:val="pct30" w:color="auto" w:fill="auto"/>
          </w:tcPr>
          <w:p w14:paraId="4B51DC88" w14:textId="77777777" w:rsidR="00DE552B" w:rsidRPr="00442E87" w:rsidRDefault="00DE552B" w:rsidP="00EF2E29"/>
        </w:tc>
        <w:tc>
          <w:tcPr>
            <w:tcW w:w="1643" w:type="dxa"/>
            <w:shd w:val="pct30" w:color="auto" w:fill="auto"/>
          </w:tcPr>
          <w:p w14:paraId="1E863AA7" w14:textId="77777777" w:rsidR="00DE552B" w:rsidRPr="00442E87" w:rsidRDefault="00DE552B" w:rsidP="00EF2E29"/>
        </w:tc>
        <w:tc>
          <w:tcPr>
            <w:tcW w:w="1731" w:type="dxa"/>
          </w:tcPr>
          <w:p w14:paraId="1E84EC11" w14:textId="77777777" w:rsidR="00DE552B" w:rsidRPr="00442E87" w:rsidRDefault="00DE552B" w:rsidP="00EF2E29">
            <w:r>
              <w:t>Caught  obvious flaws</w:t>
            </w:r>
          </w:p>
        </w:tc>
        <w:tc>
          <w:tcPr>
            <w:tcW w:w="1737" w:type="dxa"/>
          </w:tcPr>
          <w:p w14:paraId="60975C58" w14:textId="74A4D54D" w:rsidR="00DE552B" w:rsidRPr="00442E87" w:rsidRDefault="00B17436" w:rsidP="00EF2E29">
            <w:r>
              <w:t>No evidence of a final read through</w:t>
            </w:r>
          </w:p>
        </w:tc>
      </w:tr>
    </w:tbl>
    <w:p w14:paraId="0FAB1EF9" w14:textId="77777777" w:rsidR="00AF77CF" w:rsidRDefault="00F74E72" w:rsidP="00462962">
      <w:r>
        <w:t> </w:t>
      </w:r>
    </w:p>
    <w:p w14:paraId="32CFDF4B" w14:textId="13F13F1A" w:rsidR="00F74E72" w:rsidRDefault="00B17436">
      <w:pPr>
        <w:pStyle w:val="NormalWeb"/>
      </w:pPr>
      <w:r>
        <w:t>I want you to put most of your attention on creating a correct and complete diagram, next on the accuracy of the argument in the text and then integrating the diagram with the text including physical placement.  While I am paid to read your work despite being tripped up by typos or unclear syntax, most of the readers of your work won’t be.</w:t>
      </w:r>
    </w:p>
    <w:sectPr w:rsidR="00F74E72" w:rsidSect="00AE2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84"/>
    <w:multiLevelType w:val="hybridMultilevel"/>
    <w:tmpl w:val="0D2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B24D1"/>
    <w:multiLevelType w:val="hybridMultilevel"/>
    <w:tmpl w:val="36C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73B02"/>
    <w:multiLevelType w:val="hybridMultilevel"/>
    <w:tmpl w:val="FA7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3384F"/>
    <w:multiLevelType w:val="hybridMultilevel"/>
    <w:tmpl w:val="D86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2812"/>
    <w:multiLevelType w:val="hybridMultilevel"/>
    <w:tmpl w:val="EF3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8017E"/>
    <w:multiLevelType w:val="hybridMultilevel"/>
    <w:tmpl w:val="C73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02"/>
    <w:rsid w:val="000141A5"/>
    <w:rsid w:val="000221F9"/>
    <w:rsid w:val="000552C0"/>
    <w:rsid w:val="00152102"/>
    <w:rsid w:val="001625F8"/>
    <w:rsid w:val="00173A50"/>
    <w:rsid w:val="001C1E36"/>
    <w:rsid w:val="00253658"/>
    <w:rsid w:val="002A75BE"/>
    <w:rsid w:val="003A7BF7"/>
    <w:rsid w:val="003B13BA"/>
    <w:rsid w:val="003D4D3B"/>
    <w:rsid w:val="003F78D1"/>
    <w:rsid w:val="00402CFF"/>
    <w:rsid w:val="00462962"/>
    <w:rsid w:val="0050006A"/>
    <w:rsid w:val="00522BE8"/>
    <w:rsid w:val="0055306A"/>
    <w:rsid w:val="00590A29"/>
    <w:rsid w:val="005F1D7C"/>
    <w:rsid w:val="005F71A2"/>
    <w:rsid w:val="00622BD6"/>
    <w:rsid w:val="006774BC"/>
    <w:rsid w:val="006B0E42"/>
    <w:rsid w:val="006B10BD"/>
    <w:rsid w:val="006C38FB"/>
    <w:rsid w:val="00752049"/>
    <w:rsid w:val="00785F0D"/>
    <w:rsid w:val="00791573"/>
    <w:rsid w:val="00846955"/>
    <w:rsid w:val="00852D14"/>
    <w:rsid w:val="0087011D"/>
    <w:rsid w:val="0088328B"/>
    <w:rsid w:val="008952F9"/>
    <w:rsid w:val="00895484"/>
    <w:rsid w:val="008C39D6"/>
    <w:rsid w:val="009043C5"/>
    <w:rsid w:val="009245BC"/>
    <w:rsid w:val="009458E4"/>
    <w:rsid w:val="00970553"/>
    <w:rsid w:val="00975B8A"/>
    <w:rsid w:val="0099208E"/>
    <w:rsid w:val="00997C8A"/>
    <w:rsid w:val="00A717CF"/>
    <w:rsid w:val="00AC6958"/>
    <w:rsid w:val="00AE26C0"/>
    <w:rsid w:val="00AE296A"/>
    <w:rsid w:val="00AF77CF"/>
    <w:rsid w:val="00B13484"/>
    <w:rsid w:val="00B17436"/>
    <w:rsid w:val="00B331CF"/>
    <w:rsid w:val="00B45F9F"/>
    <w:rsid w:val="00B5218A"/>
    <w:rsid w:val="00B71ED5"/>
    <w:rsid w:val="00BE6A63"/>
    <w:rsid w:val="00BF2C16"/>
    <w:rsid w:val="00C45D55"/>
    <w:rsid w:val="00C60F0B"/>
    <w:rsid w:val="00CC050C"/>
    <w:rsid w:val="00D242D3"/>
    <w:rsid w:val="00D30DCF"/>
    <w:rsid w:val="00D868BE"/>
    <w:rsid w:val="00DC7087"/>
    <w:rsid w:val="00DE552B"/>
    <w:rsid w:val="00E657F5"/>
    <w:rsid w:val="00EA7F1B"/>
    <w:rsid w:val="00EF2E29"/>
    <w:rsid w:val="00F13C93"/>
    <w:rsid w:val="00F23BA3"/>
    <w:rsid w:val="00F74E72"/>
    <w:rsid w:val="00F869B1"/>
    <w:rsid w:val="00FA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A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630">
      <w:bodyDiv w:val="1"/>
      <w:marLeft w:val="0"/>
      <w:marRight w:val="0"/>
      <w:marTop w:val="0"/>
      <w:marBottom w:val="0"/>
      <w:divBdr>
        <w:top w:val="none" w:sz="0" w:space="0" w:color="auto"/>
        <w:left w:val="none" w:sz="0" w:space="0" w:color="auto"/>
        <w:bottom w:val="none" w:sz="0" w:space="0" w:color="auto"/>
        <w:right w:val="none" w:sz="0" w:space="0" w:color="auto"/>
      </w:divBdr>
    </w:div>
    <w:div w:id="568468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Paper Assignment</vt:lpstr>
    </vt:vector>
  </TitlesOfParts>
  <Company>Bryn Mawr College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Paper Assignment</dc:title>
  <dc:creator>David R. Ross</dc:creator>
  <cp:lastModifiedBy>David Ross</cp:lastModifiedBy>
  <cp:revision>4</cp:revision>
  <cp:lastPrinted>2013-01-24T16:33:00Z</cp:lastPrinted>
  <dcterms:created xsi:type="dcterms:W3CDTF">2014-02-12T12:51:00Z</dcterms:created>
  <dcterms:modified xsi:type="dcterms:W3CDTF">2014-02-14T07:55:00Z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